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77" w:rsidRDefault="00EE7B1D" w:rsidP="00EE7B1D">
      <w:pPr>
        <w:ind w:left="567" w:right="566"/>
        <w:jc w:val="center"/>
      </w:pPr>
      <w:r>
        <w:rPr>
          <w:noProof/>
          <w:lang w:eastAsia="es-ES"/>
        </w:rPr>
        <w:drawing>
          <wp:inline distT="0" distB="0" distL="0" distR="0">
            <wp:extent cx="2795827" cy="352109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-FEDERAC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380" cy="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1D" w:rsidRDefault="00EE7B1D" w:rsidP="00EE7B1D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  <w:r w:rsidRPr="00EE7B1D">
        <w:rPr>
          <w:rFonts w:ascii="Franklin Gothic Demi" w:hAnsi="Franklin Gothic Demi"/>
          <w:b/>
          <w:sz w:val="36"/>
          <w:szCs w:val="36"/>
          <w:u w:val="thick"/>
        </w:rPr>
        <w:t>LICENCIA RENOVACION SOCIEDADES</w:t>
      </w:r>
    </w:p>
    <w:p w:rsidR="00191298" w:rsidRPr="00EE7B1D" w:rsidRDefault="00191298" w:rsidP="00EE7B1D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</w:p>
    <w:p w:rsidR="00EE7B1D" w:rsidRDefault="00EE7B1D" w:rsidP="00EE7B1D">
      <w:pPr>
        <w:spacing w:after="0" w:line="240" w:lineRule="auto"/>
        <w:ind w:left="567" w:right="566"/>
        <w:jc w:val="both"/>
      </w:pPr>
      <w:r>
        <w:t xml:space="preserve">Recuerden que el día </w:t>
      </w:r>
      <w:r w:rsidRPr="00EE7B1D">
        <w:rPr>
          <w:b/>
        </w:rPr>
        <w:t xml:space="preserve">15 de noviembre finaliza el plazo </w:t>
      </w:r>
      <w:r>
        <w:t xml:space="preserve">gratuito, para la presentación de la </w:t>
      </w:r>
      <w:r w:rsidRPr="00EE7B1D">
        <w:rPr>
          <w:b/>
        </w:rPr>
        <w:t>renovación de la licencia de sociedades.</w:t>
      </w:r>
      <w:r>
        <w:t xml:space="preserve"> Recuerde que si no lo presenta, deberá abonar la cuota establecida si lo hace después de ese </w:t>
      </w:r>
      <w:r w:rsidR="00191298">
        <w:t>día</w:t>
      </w:r>
      <w:r>
        <w:t>.</w:t>
      </w:r>
    </w:p>
    <w:p w:rsidR="00EE7B1D" w:rsidRDefault="00EE7B1D" w:rsidP="00EE7B1D">
      <w:pPr>
        <w:spacing w:after="0" w:line="240" w:lineRule="auto"/>
        <w:ind w:left="567" w:right="566"/>
        <w:jc w:val="both"/>
      </w:pPr>
      <w:r>
        <w:t xml:space="preserve">Solo tiene que presentar el </w:t>
      </w:r>
      <w:r w:rsidRPr="00EE7B1D">
        <w:rPr>
          <w:b/>
        </w:rPr>
        <w:t>impreso de RENOVACION y el SEGURO DE RESPONSABILIDAD CIVIL</w:t>
      </w:r>
      <w:r>
        <w:t xml:space="preserve"> de la sociedad. Solicite el justificante si no lo tiene.</w:t>
      </w:r>
    </w:p>
    <w:p w:rsidR="00EE7B1D" w:rsidRDefault="00EE7B1D" w:rsidP="00EE7B1D">
      <w:pPr>
        <w:spacing w:after="0" w:line="240" w:lineRule="auto"/>
        <w:ind w:left="567" w:right="566"/>
        <w:jc w:val="both"/>
      </w:pPr>
      <w:r>
        <w:t xml:space="preserve">ADEMAS, </w:t>
      </w:r>
      <w:r w:rsidR="00191298" w:rsidRPr="00191298">
        <w:rPr>
          <w:b/>
        </w:rPr>
        <w:t>hasta que no tenga</w:t>
      </w:r>
      <w:r w:rsidRPr="00191298">
        <w:rPr>
          <w:b/>
        </w:rPr>
        <w:t xml:space="preserve"> la licencia renovada, no podrá retirar las licencias</w:t>
      </w:r>
      <w:r>
        <w:t xml:space="preserve"> de la próxima temporada </w:t>
      </w:r>
      <w:r w:rsidR="00191298">
        <w:t>documentación o</w:t>
      </w:r>
      <w:r>
        <w:t xml:space="preserve"> anillas, hasta que no presente la renovación indicada y el seguro.</w:t>
      </w:r>
    </w:p>
    <w:p w:rsidR="00EE7B1D" w:rsidRDefault="00EE7B1D" w:rsidP="00EE7B1D">
      <w:pPr>
        <w:spacing w:after="0" w:line="240" w:lineRule="auto"/>
        <w:ind w:left="567" w:right="566"/>
        <w:jc w:val="both"/>
      </w:pPr>
      <w:r>
        <w:t>NO LO DEJE PARA EL ULTIMO DIA.</w:t>
      </w:r>
    </w:p>
    <w:p w:rsidR="00EE7B1D" w:rsidRPr="00191298" w:rsidRDefault="00EE7B1D" w:rsidP="00191298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</w:p>
    <w:p w:rsidR="00EE7B1D" w:rsidRDefault="00EE7B1D" w:rsidP="00191298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  <w:r w:rsidRPr="00191298">
        <w:rPr>
          <w:rFonts w:ascii="Franklin Gothic Demi" w:hAnsi="Franklin Gothic Demi"/>
          <w:b/>
          <w:sz w:val="36"/>
          <w:szCs w:val="36"/>
          <w:u w:val="thick"/>
        </w:rPr>
        <w:t>LICENCIA DEPORTISTAS</w:t>
      </w:r>
    </w:p>
    <w:p w:rsidR="00191298" w:rsidRPr="00191298" w:rsidRDefault="00191298" w:rsidP="00191298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</w:p>
    <w:p w:rsidR="00191298" w:rsidRPr="00191298" w:rsidRDefault="00191298" w:rsidP="00191298">
      <w:pPr>
        <w:spacing w:after="0" w:line="240" w:lineRule="auto"/>
        <w:ind w:left="567" w:right="566"/>
        <w:jc w:val="both"/>
      </w:pPr>
      <w:r w:rsidRPr="00191298">
        <w:t>A partir del día 2 de noviembre se abre el plazo para abonar en la sociedad la licencia de deportista.</w:t>
      </w:r>
    </w:p>
    <w:p w:rsidR="00191298" w:rsidRPr="00191298" w:rsidRDefault="00191298" w:rsidP="00191298">
      <w:pPr>
        <w:spacing w:after="0" w:line="240" w:lineRule="auto"/>
        <w:ind w:left="567" w:right="566"/>
        <w:jc w:val="both"/>
        <w:rPr>
          <w:b/>
        </w:rPr>
      </w:pPr>
      <w:r w:rsidRPr="00191298">
        <w:t xml:space="preserve">Los </w:t>
      </w:r>
      <w:r w:rsidRPr="00191298">
        <w:rPr>
          <w:b/>
        </w:rPr>
        <w:t>deportistas miembros de peñas</w:t>
      </w:r>
      <w:r>
        <w:t xml:space="preserve">, tienen que tenerla en su poder (físicamente) </w:t>
      </w:r>
      <w:r w:rsidRPr="00191298">
        <w:rPr>
          <w:b/>
        </w:rPr>
        <w:t>antes del día 30 de noviembre.</w:t>
      </w:r>
    </w:p>
    <w:p w:rsidR="00191298" w:rsidRDefault="00191298" w:rsidP="00191298">
      <w:pPr>
        <w:spacing w:after="0" w:line="240" w:lineRule="auto"/>
        <w:ind w:left="567" w:right="566"/>
        <w:jc w:val="both"/>
      </w:pPr>
      <w:r w:rsidRPr="00191298">
        <w:rPr>
          <w:b/>
        </w:rPr>
        <w:t>El día 20 de diciembre, es el último día pa</w:t>
      </w:r>
      <w:r>
        <w:rPr>
          <w:b/>
        </w:rPr>
        <w:t>r</w:t>
      </w:r>
      <w:r w:rsidRPr="00191298">
        <w:rPr>
          <w:b/>
        </w:rPr>
        <w:t>a obtener la licencia federativa</w:t>
      </w:r>
      <w:r>
        <w:t>.</w:t>
      </w:r>
    </w:p>
    <w:p w:rsidR="00191298" w:rsidRDefault="00191298" w:rsidP="00191298">
      <w:pPr>
        <w:spacing w:after="0" w:line="240" w:lineRule="auto"/>
        <w:ind w:left="567" w:right="566"/>
        <w:jc w:val="both"/>
      </w:pPr>
      <w:r>
        <w:t xml:space="preserve">A partir de esa fecha, se deberá abonar la cuota establecida  </w:t>
      </w:r>
    </w:p>
    <w:p w:rsidR="00191298" w:rsidRDefault="00191298" w:rsidP="00191298">
      <w:pPr>
        <w:spacing w:after="0" w:line="240" w:lineRule="auto"/>
        <w:ind w:left="567" w:right="566"/>
        <w:jc w:val="both"/>
      </w:pPr>
      <w:r>
        <w:t>Abone con tiempo su licencia en la sociedad, para que esta pueda tramitarle con tiempo la misma.</w:t>
      </w:r>
    </w:p>
    <w:p w:rsidR="00191298" w:rsidRPr="00191298" w:rsidRDefault="00191298" w:rsidP="00191298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</w:p>
    <w:p w:rsidR="00EE7B1D" w:rsidRPr="00C37DC6" w:rsidRDefault="00EE7B1D" w:rsidP="00C37DC6">
      <w:pPr>
        <w:spacing w:after="0" w:line="360" w:lineRule="auto"/>
        <w:ind w:left="567" w:right="567"/>
        <w:rPr>
          <w:rFonts w:ascii="Franklin Gothic Demi" w:hAnsi="Franklin Gothic Demi"/>
          <w:b/>
          <w:sz w:val="32"/>
          <w:szCs w:val="32"/>
          <w:u w:val="thick"/>
        </w:rPr>
      </w:pPr>
      <w:r w:rsidRPr="00C37DC6">
        <w:rPr>
          <w:rFonts w:ascii="Franklin Gothic Demi" w:hAnsi="Franklin Gothic Demi"/>
          <w:b/>
          <w:sz w:val="32"/>
          <w:szCs w:val="32"/>
          <w:u w:val="thick"/>
        </w:rPr>
        <w:t>LICENCIA ARBITROS-JUECES</w:t>
      </w:r>
    </w:p>
    <w:p w:rsidR="00EE7B1D" w:rsidRPr="00C37DC6" w:rsidRDefault="00191298" w:rsidP="00C37DC6">
      <w:pPr>
        <w:spacing w:after="0" w:line="360" w:lineRule="auto"/>
        <w:ind w:left="567" w:right="567"/>
        <w:jc w:val="center"/>
        <w:rPr>
          <w:rFonts w:ascii="Franklin Gothic Demi" w:hAnsi="Franklin Gothic Demi"/>
          <w:b/>
          <w:sz w:val="32"/>
          <w:szCs w:val="32"/>
          <w:u w:val="thick"/>
        </w:rPr>
      </w:pPr>
      <w:r w:rsidRPr="00C37DC6">
        <w:rPr>
          <w:rFonts w:ascii="Franklin Gothic Demi" w:hAnsi="Franklin Gothic Demi"/>
          <w:b/>
          <w:sz w:val="32"/>
          <w:szCs w:val="32"/>
          <w:u w:val="thick"/>
        </w:rPr>
        <w:t>L</w:t>
      </w:r>
      <w:r w:rsidR="00C37DC6" w:rsidRPr="00C37DC6">
        <w:rPr>
          <w:rFonts w:ascii="Franklin Gothic Demi" w:hAnsi="Franklin Gothic Demi"/>
          <w:b/>
          <w:sz w:val="32"/>
          <w:szCs w:val="32"/>
          <w:u w:val="thick"/>
        </w:rPr>
        <w:t>ICENCIA PREPARADORES</w:t>
      </w:r>
    </w:p>
    <w:p w:rsidR="00C37DC6" w:rsidRPr="00C37DC6" w:rsidRDefault="00C37DC6" w:rsidP="00C37DC6">
      <w:pPr>
        <w:spacing w:after="0" w:line="360" w:lineRule="auto"/>
        <w:ind w:left="567" w:right="567"/>
        <w:jc w:val="right"/>
        <w:rPr>
          <w:rFonts w:ascii="Franklin Gothic Demi" w:hAnsi="Franklin Gothic Demi"/>
          <w:b/>
          <w:sz w:val="32"/>
          <w:szCs w:val="32"/>
          <w:u w:val="thick"/>
        </w:rPr>
      </w:pPr>
      <w:r w:rsidRPr="00C37DC6">
        <w:rPr>
          <w:rFonts w:ascii="Franklin Gothic Demi" w:hAnsi="Franklin Gothic Demi"/>
          <w:b/>
          <w:sz w:val="32"/>
          <w:szCs w:val="32"/>
          <w:u w:val="thick"/>
        </w:rPr>
        <w:t>REGITROS DE ALTA DE PALOMAS</w:t>
      </w:r>
    </w:p>
    <w:p w:rsidR="00191298" w:rsidRPr="00C37DC6" w:rsidRDefault="00191298" w:rsidP="00191298">
      <w:pPr>
        <w:spacing w:after="0" w:line="240" w:lineRule="auto"/>
        <w:ind w:left="567" w:right="566"/>
        <w:jc w:val="right"/>
        <w:rPr>
          <w:rFonts w:ascii="Franklin Gothic Demi" w:hAnsi="Franklin Gothic Demi"/>
          <w:b/>
          <w:sz w:val="20"/>
          <w:szCs w:val="20"/>
          <w:u w:val="thick"/>
        </w:rPr>
      </w:pPr>
    </w:p>
    <w:p w:rsidR="00EE7B1D" w:rsidRDefault="00EE7B1D" w:rsidP="00191298">
      <w:pPr>
        <w:spacing w:after="0" w:line="240" w:lineRule="auto"/>
        <w:ind w:left="567" w:right="566"/>
        <w:jc w:val="both"/>
      </w:pPr>
      <w:r>
        <w:t xml:space="preserve">A partir del </w:t>
      </w:r>
      <w:r w:rsidR="00191298">
        <w:t>día</w:t>
      </w:r>
      <w:r>
        <w:t xml:space="preserve"> 2 de noviembre se abre el plazo para la emisión de todas las licencias o carnets de </w:t>
      </w:r>
      <w:r w:rsidR="00191298">
        <w:t xml:space="preserve">los ARBITROS-JUECES y PREPARADORES. </w:t>
      </w:r>
      <w:r>
        <w:t xml:space="preserve"> </w:t>
      </w:r>
      <w:r w:rsidR="00191298">
        <w:t xml:space="preserve"> </w:t>
      </w:r>
    </w:p>
    <w:p w:rsidR="00C37DC6" w:rsidRDefault="00C37DC6" w:rsidP="00191298">
      <w:pPr>
        <w:spacing w:after="0" w:line="240" w:lineRule="auto"/>
        <w:ind w:left="567" w:right="566"/>
        <w:jc w:val="both"/>
      </w:pPr>
      <w:r>
        <w:t xml:space="preserve">El alta de palomas gratuitas finaliza el </w:t>
      </w:r>
      <w:proofErr w:type="spellStart"/>
      <w:r>
        <w:t>dia</w:t>
      </w:r>
      <w:proofErr w:type="spellEnd"/>
      <w:r>
        <w:t xml:space="preserve"> 30 de noviembre.</w:t>
      </w:r>
    </w:p>
    <w:p w:rsidR="00191298" w:rsidRDefault="00EE7B1D" w:rsidP="00191298">
      <w:pPr>
        <w:ind w:left="567" w:right="566"/>
        <w:jc w:val="both"/>
      </w:pPr>
      <w:r>
        <w:t xml:space="preserve">El plazo para las </w:t>
      </w:r>
      <w:r w:rsidR="00191298">
        <w:t>renovaciones</w:t>
      </w:r>
      <w:r>
        <w:t xml:space="preserve"> y altas en periodo voluntario finaliza el </w:t>
      </w:r>
      <w:r w:rsidR="00191298">
        <w:t>día</w:t>
      </w:r>
      <w:r>
        <w:t xml:space="preserve"> 30 de noviembre</w:t>
      </w:r>
      <w:r w:rsidR="00191298">
        <w:t>.</w:t>
      </w:r>
    </w:p>
    <w:p w:rsidR="00EE7B1D" w:rsidRDefault="00EE7B1D" w:rsidP="00EE7B1D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36"/>
          <w:szCs w:val="36"/>
          <w:u w:val="thick"/>
        </w:rPr>
      </w:pPr>
      <w:r w:rsidRPr="00EE7B1D">
        <w:rPr>
          <w:rFonts w:ascii="Franklin Gothic Demi" w:hAnsi="Franklin Gothic Demi"/>
          <w:b/>
          <w:sz w:val="36"/>
          <w:szCs w:val="36"/>
          <w:u w:val="thick"/>
        </w:rPr>
        <w:t>LICENCIA PEÑAS</w:t>
      </w:r>
    </w:p>
    <w:p w:rsidR="00191298" w:rsidRPr="00191298" w:rsidRDefault="00191298" w:rsidP="00EE7B1D">
      <w:pPr>
        <w:spacing w:after="0" w:line="240" w:lineRule="auto"/>
        <w:ind w:left="567" w:right="566"/>
        <w:jc w:val="center"/>
        <w:rPr>
          <w:rFonts w:ascii="Franklin Gothic Demi" w:hAnsi="Franklin Gothic Demi"/>
          <w:b/>
          <w:sz w:val="20"/>
          <w:szCs w:val="20"/>
          <w:u w:val="thick"/>
        </w:rPr>
      </w:pPr>
    </w:p>
    <w:p w:rsidR="00EE7B1D" w:rsidRDefault="00EE7B1D" w:rsidP="00191298">
      <w:pPr>
        <w:spacing w:after="0" w:line="240" w:lineRule="auto"/>
        <w:ind w:left="567" w:right="566"/>
        <w:jc w:val="both"/>
      </w:pPr>
      <w:r>
        <w:t xml:space="preserve">El plazo para la renovación y altas de peñas en periodo GRATUITO es hasta el </w:t>
      </w:r>
      <w:r w:rsidR="00191298">
        <w:t>día</w:t>
      </w:r>
      <w:r>
        <w:t xml:space="preserve"> 30 de noviembre.</w:t>
      </w:r>
    </w:p>
    <w:p w:rsidR="00EE7B1D" w:rsidRDefault="00EE7B1D" w:rsidP="00191298">
      <w:pPr>
        <w:spacing w:after="0" w:line="240" w:lineRule="auto"/>
        <w:ind w:left="567" w:right="566"/>
        <w:jc w:val="both"/>
      </w:pPr>
      <w:r>
        <w:t>Si todos los componentes de la peña tienen renovada su licencia de deportista, se renovaran automáticamente. Si alguno no ha renovado la licencia (abonada en la Federación) se procederá a la baja de la peña.</w:t>
      </w:r>
    </w:p>
    <w:p w:rsidR="00EE7B1D" w:rsidRDefault="00EE7B1D" w:rsidP="00191298">
      <w:pPr>
        <w:spacing w:after="0" w:line="240" w:lineRule="auto"/>
        <w:ind w:left="567" w:right="566"/>
        <w:jc w:val="both"/>
      </w:pPr>
      <w:r>
        <w:t xml:space="preserve">A partir del </w:t>
      </w:r>
      <w:r w:rsidR="00191298">
        <w:t>día</w:t>
      </w:r>
      <w:r>
        <w:t xml:space="preserve"> 1 de diciembre, se abonará la cuota </w:t>
      </w:r>
      <w:r w:rsidR="00191298">
        <w:t>correspondiente</w:t>
      </w:r>
      <w:r>
        <w:t xml:space="preserve"> de las altas de peñas, incluidas las que se </w:t>
      </w:r>
      <w:r w:rsidR="00191298">
        <w:t>procedió</w:t>
      </w:r>
      <w:r>
        <w:t xml:space="preserve"> a su baja.</w:t>
      </w:r>
    </w:p>
    <w:p w:rsidR="00EE7B1D" w:rsidRDefault="00EE7B1D" w:rsidP="00191298">
      <w:pPr>
        <w:spacing w:after="0" w:line="240" w:lineRule="auto"/>
        <w:ind w:left="567" w:right="566"/>
        <w:jc w:val="both"/>
      </w:pPr>
      <w:r>
        <w:t>La peña que no retire el carnet de la Federación, será dada de baja a la temporada siguiente.</w:t>
      </w:r>
    </w:p>
    <w:p w:rsidR="00EE7B1D" w:rsidRDefault="00EE7B1D" w:rsidP="00191298">
      <w:pPr>
        <w:spacing w:after="0" w:line="240" w:lineRule="auto"/>
        <w:ind w:left="567" w:right="566"/>
        <w:jc w:val="both"/>
      </w:pPr>
      <w:r>
        <w:t>Lean las condiciones para participar en las competiciones a nombre de la Peña.</w:t>
      </w:r>
    </w:p>
    <w:p w:rsidR="00EE7B1D" w:rsidRPr="00191298" w:rsidRDefault="00191298" w:rsidP="00191298">
      <w:pPr>
        <w:spacing w:after="0" w:line="240" w:lineRule="auto"/>
        <w:ind w:left="567" w:right="566"/>
        <w:jc w:val="both"/>
      </w:pPr>
      <w:r w:rsidRPr="00191298">
        <w:t>Ç</w:t>
      </w:r>
    </w:p>
    <w:p w:rsidR="00191298" w:rsidRDefault="00494961" w:rsidP="00191298">
      <w:pPr>
        <w:spacing w:after="0" w:line="240" w:lineRule="auto"/>
        <w:ind w:left="567" w:right="566"/>
        <w:jc w:val="both"/>
      </w:pPr>
      <w:r>
        <w:rPr>
          <w:rFonts w:ascii="Franklin Gothic Demi" w:hAnsi="Franklin Gothic Demi"/>
          <w:b/>
          <w:sz w:val="36"/>
          <w:szCs w:val="36"/>
          <w:u w:val="thick"/>
        </w:rPr>
        <w:t xml:space="preserve"> </w:t>
      </w:r>
      <w:bookmarkStart w:id="0" w:name="_GoBack"/>
      <w:bookmarkEnd w:id="0"/>
    </w:p>
    <w:p w:rsidR="00191298" w:rsidRDefault="00191298" w:rsidP="00191298">
      <w:pPr>
        <w:spacing w:after="0" w:line="240" w:lineRule="auto"/>
        <w:ind w:left="567" w:right="566"/>
        <w:jc w:val="both"/>
      </w:pPr>
    </w:p>
    <w:p w:rsidR="00191298" w:rsidRPr="00C37DC6" w:rsidRDefault="00191298" w:rsidP="00C37DC6">
      <w:pPr>
        <w:spacing w:after="0" w:line="240" w:lineRule="auto"/>
        <w:ind w:left="567" w:right="566"/>
        <w:jc w:val="center"/>
        <w:rPr>
          <w:b/>
        </w:rPr>
      </w:pPr>
      <w:r w:rsidRPr="00C37DC6">
        <w:rPr>
          <w:b/>
        </w:rPr>
        <w:t>Murcia, 2 de noviembre de 2018.</w:t>
      </w:r>
    </w:p>
    <w:p w:rsidR="00191298" w:rsidRDefault="00191298" w:rsidP="00191298">
      <w:pPr>
        <w:ind w:right="566"/>
      </w:pPr>
    </w:p>
    <w:sectPr w:rsidR="00191298" w:rsidSect="00EE7B1D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1D"/>
    <w:rsid w:val="00191298"/>
    <w:rsid w:val="00494961"/>
    <w:rsid w:val="00972D77"/>
    <w:rsid w:val="00C37DC6"/>
    <w:rsid w:val="00E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HELLIN SANCHEZ, DIEGO</dc:creator>
  <cp:lastModifiedBy>HELLIN SANCHEZ, DIEGO</cp:lastModifiedBy>
  <cp:revision>2</cp:revision>
  <dcterms:created xsi:type="dcterms:W3CDTF">2018-10-30T09:06:00Z</dcterms:created>
  <dcterms:modified xsi:type="dcterms:W3CDTF">2018-10-30T10:39:00Z</dcterms:modified>
</cp:coreProperties>
</file>